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D099" w14:textId="77777777" w:rsidR="003A101D" w:rsidRDefault="003A101D" w:rsidP="003A101D">
      <w:pPr>
        <w:rPr>
          <w:b/>
          <w:bCs/>
          <w:sz w:val="32"/>
          <w:szCs w:val="32"/>
        </w:rPr>
      </w:pPr>
      <w:r>
        <w:rPr>
          <w:noProof/>
        </w:rPr>
        <w:drawing>
          <wp:anchor distT="0" distB="0" distL="114300" distR="114300" simplePos="0" relativeHeight="251659264" behindDoc="0" locked="0" layoutInCell="1" allowOverlap="1" wp14:anchorId="5ABB4507" wp14:editId="5D53F67B">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1CCD322F" w14:textId="77777777" w:rsidR="003A101D" w:rsidRDefault="003A101D" w:rsidP="003A101D">
      <w:pPr>
        <w:rPr>
          <w:b/>
          <w:bCs/>
          <w:sz w:val="32"/>
          <w:szCs w:val="32"/>
        </w:rPr>
      </w:pPr>
    </w:p>
    <w:p w14:paraId="070AFC2F" w14:textId="77777777" w:rsidR="003A101D" w:rsidRPr="00444878" w:rsidRDefault="003A101D" w:rsidP="003A101D">
      <w:pPr>
        <w:rPr>
          <w:b/>
          <w:bCs/>
          <w:sz w:val="32"/>
          <w:szCs w:val="32"/>
        </w:rPr>
      </w:pPr>
      <w:r w:rsidRPr="00444878">
        <w:rPr>
          <w:b/>
          <w:bCs/>
          <w:sz w:val="32"/>
          <w:szCs w:val="32"/>
        </w:rPr>
        <w:t>Mini-Track Session Descriptions</w:t>
      </w:r>
    </w:p>
    <w:p w14:paraId="4B795903" w14:textId="77777777" w:rsidR="003A101D" w:rsidRDefault="003A101D" w:rsidP="003A101D">
      <w:pPr>
        <w:rPr>
          <w:b/>
          <w:bCs/>
          <w:sz w:val="32"/>
          <w:szCs w:val="32"/>
        </w:rPr>
      </w:pPr>
      <w:r w:rsidRPr="00444878">
        <w:rPr>
          <w:b/>
          <w:bCs/>
          <w:sz w:val="32"/>
          <w:szCs w:val="32"/>
        </w:rPr>
        <w:t>2020 Virtual Onsite Wastewater Mega-Conference</w:t>
      </w:r>
    </w:p>
    <w:p w14:paraId="09589BF0" w14:textId="77777777" w:rsidR="003A101D" w:rsidRDefault="003A101D" w:rsidP="003A101D">
      <w:pPr>
        <w:rPr>
          <w:b/>
          <w:bCs/>
          <w:sz w:val="32"/>
          <w:szCs w:val="32"/>
        </w:rPr>
      </w:pPr>
    </w:p>
    <w:p w14:paraId="2D1F23A7" w14:textId="77777777" w:rsidR="003A101D" w:rsidRDefault="003A101D" w:rsidP="003A101D">
      <w:pPr>
        <w:jc w:val="center"/>
        <w:rPr>
          <w:b/>
          <w:bCs/>
          <w:sz w:val="32"/>
          <w:szCs w:val="32"/>
        </w:rPr>
      </w:pPr>
      <w:r w:rsidRPr="003A101D">
        <w:rPr>
          <w:b/>
          <w:bCs/>
          <w:sz w:val="32"/>
          <w:szCs w:val="32"/>
        </w:rPr>
        <w:t>CDL and Vac Truck Training</w:t>
      </w:r>
    </w:p>
    <w:p w14:paraId="5FF1B6CE" w14:textId="012CA3B8" w:rsidR="003A101D" w:rsidRDefault="003A101D" w:rsidP="003A101D">
      <w:pPr>
        <w:jc w:val="center"/>
        <w:rPr>
          <w:b/>
          <w:bCs/>
          <w:sz w:val="32"/>
          <w:szCs w:val="32"/>
        </w:rPr>
      </w:pPr>
      <w:r>
        <w:rPr>
          <w:b/>
          <w:bCs/>
          <w:sz w:val="32"/>
          <w:szCs w:val="32"/>
        </w:rPr>
        <w:t>Tuesday, November 17, 2020 – 9:00 am – 12:00 pm</w:t>
      </w:r>
    </w:p>
    <w:p w14:paraId="289188DC" w14:textId="723C308B" w:rsidR="00582B62" w:rsidRDefault="00582B62" w:rsidP="003A101D">
      <w:pPr>
        <w:jc w:val="center"/>
        <w:rPr>
          <w:b/>
          <w:bCs/>
          <w:sz w:val="32"/>
          <w:szCs w:val="32"/>
        </w:rPr>
      </w:pPr>
    </w:p>
    <w:p w14:paraId="6B2439B0" w14:textId="77777777" w:rsidR="00582B62" w:rsidRPr="00E217FD" w:rsidRDefault="00582B62" w:rsidP="00582B62">
      <w:pPr>
        <w:rPr>
          <w:b/>
          <w:bCs/>
        </w:rPr>
      </w:pPr>
      <w:r w:rsidRPr="00E217FD">
        <w:rPr>
          <w:b/>
          <w:bCs/>
        </w:rPr>
        <w:t xml:space="preserve">Session title: </w:t>
      </w:r>
      <w:proofErr w:type="spellStart"/>
      <w:r w:rsidRPr="00E217FD">
        <w:rPr>
          <w:b/>
          <w:bCs/>
        </w:rPr>
        <w:t>Vaccuum</w:t>
      </w:r>
      <w:proofErr w:type="spellEnd"/>
      <w:r w:rsidRPr="00E217FD">
        <w:rPr>
          <w:b/>
          <w:bCs/>
        </w:rPr>
        <w:t xml:space="preserve"> Truck Technician Training (2 hours)</w:t>
      </w:r>
    </w:p>
    <w:p w14:paraId="67C5F97D" w14:textId="77777777" w:rsidR="00582B62" w:rsidRPr="00E217FD" w:rsidRDefault="00582B62" w:rsidP="00582B62">
      <w:pPr>
        <w:rPr>
          <w:i/>
          <w:iCs/>
        </w:rPr>
      </w:pPr>
      <w:r w:rsidRPr="00E217FD">
        <w:rPr>
          <w:i/>
          <w:iCs/>
        </w:rPr>
        <w:t>Presenter: Bruce Fox</w:t>
      </w:r>
    </w:p>
    <w:p w14:paraId="3101279F" w14:textId="77777777" w:rsidR="00582B62" w:rsidRDefault="00582B62" w:rsidP="00582B62">
      <w:pPr>
        <w:spacing w:after="240"/>
      </w:pPr>
      <w:r>
        <w:t>The Vacuum Truck Technician training course is targeted to those that own or operate a vacuum truck which is used to clean septic tanks, aerobic treatment units, holding tanks or grease traps. It is directed specifically at owners and employees who may just be starting in business and need a good solid base of information to work with to perform their daily tasks. At the same time this training provides a good refresher and overview for even experienced operators.</w:t>
      </w:r>
    </w:p>
    <w:p w14:paraId="1459D83B" w14:textId="77777777" w:rsidR="00582B62" w:rsidRPr="00375C10" w:rsidRDefault="00582B62" w:rsidP="00582B62">
      <w:r w:rsidRPr="00375C10">
        <w:t>Topics of instruction include:</w:t>
      </w:r>
    </w:p>
    <w:p w14:paraId="55C8FE43" w14:textId="77777777" w:rsidR="00582B62" w:rsidRDefault="00582B62" w:rsidP="00582B62">
      <w:pPr>
        <w:numPr>
          <w:ilvl w:val="0"/>
          <w:numId w:val="1"/>
        </w:numPr>
        <w:rPr>
          <w:rFonts w:eastAsia="Times New Roman"/>
        </w:rPr>
      </w:pPr>
      <w:r>
        <w:rPr>
          <w:rFonts w:eastAsia="Times New Roman"/>
        </w:rPr>
        <w:t>Materials to pump and avoid</w:t>
      </w:r>
    </w:p>
    <w:p w14:paraId="1ACF3E56" w14:textId="77777777" w:rsidR="00582B62" w:rsidRDefault="00582B62" w:rsidP="00582B62">
      <w:pPr>
        <w:numPr>
          <w:ilvl w:val="0"/>
          <w:numId w:val="1"/>
        </w:numPr>
        <w:rPr>
          <w:rFonts w:eastAsia="Times New Roman"/>
        </w:rPr>
      </w:pPr>
      <w:r>
        <w:rPr>
          <w:rFonts w:eastAsia="Times New Roman"/>
        </w:rPr>
        <w:t>Government regulations</w:t>
      </w:r>
    </w:p>
    <w:p w14:paraId="1B973599" w14:textId="77777777" w:rsidR="00582B62" w:rsidRDefault="00582B62" w:rsidP="00582B62">
      <w:pPr>
        <w:numPr>
          <w:ilvl w:val="0"/>
          <w:numId w:val="1"/>
        </w:numPr>
        <w:rPr>
          <w:rFonts w:eastAsia="Times New Roman"/>
        </w:rPr>
      </w:pPr>
      <w:r>
        <w:rPr>
          <w:rFonts w:eastAsia="Times New Roman"/>
        </w:rPr>
        <w:t>Truck equipment and components</w:t>
      </w:r>
    </w:p>
    <w:p w14:paraId="12EFE595" w14:textId="77777777" w:rsidR="00582B62" w:rsidRDefault="00582B62" w:rsidP="00582B62">
      <w:pPr>
        <w:numPr>
          <w:ilvl w:val="0"/>
          <w:numId w:val="1"/>
        </w:numPr>
        <w:rPr>
          <w:rFonts w:eastAsia="Times New Roman"/>
        </w:rPr>
      </w:pPr>
      <w:r>
        <w:rPr>
          <w:rFonts w:eastAsia="Times New Roman"/>
        </w:rPr>
        <w:t>Drive and Control mechanisms</w:t>
      </w:r>
    </w:p>
    <w:p w14:paraId="1847450C" w14:textId="77777777" w:rsidR="00582B62" w:rsidRDefault="00582B62" w:rsidP="00582B62">
      <w:pPr>
        <w:numPr>
          <w:ilvl w:val="0"/>
          <w:numId w:val="1"/>
        </w:numPr>
        <w:rPr>
          <w:rFonts w:eastAsia="Times New Roman"/>
        </w:rPr>
      </w:pPr>
      <w:r>
        <w:rPr>
          <w:rFonts w:eastAsia="Times New Roman"/>
        </w:rPr>
        <w:t>Basic and advanced pump out skills and procedures</w:t>
      </w:r>
    </w:p>
    <w:p w14:paraId="01308E84" w14:textId="77777777" w:rsidR="00582B62" w:rsidRDefault="00582B62" w:rsidP="00582B62">
      <w:pPr>
        <w:numPr>
          <w:ilvl w:val="0"/>
          <w:numId w:val="1"/>
        </w:numPr>
        <w:rPr>
          <w:rFonts w:eastAsia="Times New Roman"/>
        </w:rPr>
      </w:pPr>
      <w:r>
        <w:rPr>
          <w:rFonts w:eastAsia="Times New Roman"/>
        </w:rPr>
        <w:t>Loading and unloading</w:t>
      </w:r>
    </w:p>
    <w:p w14:paraId="3ED8176C" w14:textId="77777777" w:rsidR="00582B62" w:rsidRDefault="00582B62" w:rsidP="00582B62">
      <w:pPr>
        <w:numPr>
          <w:ilvl w:val="0"/>
          <w:numId w:val="1"/>
        </w:numPr>
        <w:rPr>
          <w:rFonts w:eastAsia="Times New Roman"/>
        </w:rPr>
      </w:pPr>
      <w:r>
        <w:rPr>
          <w:rFonts w:eastAsia="Times New Roman"/>
        </w:rPr>
        <w:t>Safety and emergency response plans</w:t>
      </w:r>
    </w:p>
    <w:p w14:paraId="0307704B" w14:textId="77777777" w:rsidR="00582B62" w:rsidRDefault="00582B62" w:rsidP="00582B62">
      <w:pPr>
        <w:numPr>
          <w:ilvl w:val="0"/>
          <w:numId w:val="1"/>
        </w:numPr>
        <w:rPr>
          <w:rFonts w:eastAsia="Times New Roman"/>
        </w:rPr>
      </w:pPr>
      <w:r>
        <w:rPr>
          <w:rFonts w:eastAsia="Times New Roman"/>
        </w:rPr>
        <w:t>Customer interaction and education</w:t>
      </w:r>
    </w:p>
    <w:p w14:paraId="4F6B94F5" w14:textId="77777777" w:rsidR="00582B62" w:rsidRDefault="00582B62" w:rsidP="00582B62">
      <w:pPr>
        <w:numPr>
          <w:ilvl w:val="0"/>
          <w:numId w:val="1"/>
        </w:numPr>
        <w:rPr>
          <w:rFonts w:eastAsia="Times New Roman"/>
        </w:rPr>
      </w:pPr>
      <w:r>
        <w:rPr>
          <w:rFonts w:eastAsia="Times New Roman"/>
        </w:rPr>
        <w:t>Reasons to manage these materials</w:t>
      </w:r>
    </w:p>
    <w:p w14:paraId="6D3E5F2F" w14:textId="77777777" w:rsidR="00582B62" w:rsidRDefault="00582B62" w:rsidP="00582B62">
      <w:pPr>
        <w:numPr>
          <w:ilvl w:val="0"/>
          <w:numId w:val="1"/>
        </w:numPr>
        <w:rPr>
          <w:rFonts w:eastAsia="Times New Roman"/>
        </w:rPr>
      </w:pPr>
      <w:r>
        <w:rPr>
          <w:rFonts w:eastAsia="Times New Roman"/>
        </w:rPr>
        <w:t>Basic science of vacuum and pressurization</w:t>
      </w:r>
    </w:p>
    <w:p w14:paraId="0CD6794D" w14:textId="77777777" w:rsidR="00582B62" w:rsidRDefault="00582B62" w:rsidP="00582B62">
      <w:pPr>
        <w:numPr>
          <w:ilvl w:val="0"/>
          <w:numId w:val="1"/>
        </w:numPr>
        <w:rPr>
          <w:rFonts w:eastAsia="Times New Roman"/>
        </w:rPr>
      </w:pPr>
      <w:r>
        <w:rPr>
          <w:rFonts w:eastAsia="Times New Roman"/>
        </w:rPr>
        <w:t>Pumps</w:t>
      </w:r>
    </w:p>
    <w:p w14:paraId="1AF82FC1" w14:textId="77777777" w:rsidR="00582B62" w:rsidRDefault="00582B62" w:rsidP="00582B62">
      <w:pPr>
        <w:numPr>
          <w:ilvl w:val="0"/>
          <w:numId w:val="1"/>
        </w:numPr>
        <w:rPr>
          <w:rFonts w:eastAsia="Times New Roman"/>
        </w:rPr>
      </w:pPr>
      <w:r>
        <w:rPr>
          <w:rFonts w:eastAsia="Times New Roman"/>
        </w:rPr>
        <w:t>Basic Pump Truck Operation</w:t>
      </w:r>
    </w:p>
    <w:p w14:paraId="3E4CBC1B" w14:textId="77777777" w:rsidR="00582B62" w:rsidRPr="00375C10" w:rsidRDefault="00582B62" w:rsidP="00582B62">
      <w:pPr>
        <w:numPr>
          <w:ilvl w:val="0"/>
          <w:numId w:val="1"/>
        </w:numPr>
        <w:spacing w:after="240"/>
        <w:rPr>
          <w:rFonts w:eastAsia="Times New Roman"/>
        </w:rPr>
      </w:pPr>
      <w:r>
        <w:rPr>
          <w:rFonts w:eastAsia="Times New Roman"/>
        </w:rPr>
        <w:t>Manifests and reports</w:t>
      </w:r>
    </w:p>
    <w:p w14:paraId="20D92C1B" w14:textId="77777777" w:rsidR="00582B62" w:rsidRPr="00E217FD" w:rsidRDefault="00582B62" w:rsidP="00582B62">
      <w:pPr>
        <w:rPr>
          <w:b/>
          <w:bCs/>
        </w:rPr>
      </w:pPr>
      <w:r w:rsidRPr="00E217FD">
        <w:rPr>
          <w:b/>
          <w:bCs/>
        </w:rPr>
        <w:t>Session title: CDL and DOT requirements for pre-/post-trip inspection (1 hour)</w:t>
      </w:r>
    </w:p>
    <w:p w14:paraId="467DC88C" w14:textId="77777777" w:rsidR="00582B62" w:rsidRPr="00E217FD" w:rsidRDefault="00582B62" w:rsidP="00582B62">
      <w:pPr>
        <w:rPr>
          <w:i/>
          <w:iCs/>
        </w:rPr>
      </w:pPr>
      <w:r w:rsidRPr="00E217FD">
        <w:rPr>
          <w:i/>
          <w:iCs/>
        </w:rPr>
        <w:t xml:space="preserve">Presenter: Fred </w:t>
      </w:r>
      <w:proofErr w:type="spellStart"/>
      <w:r w:rsidRPr="00E217FD">
        <w:rPr>
          <w:i/>
          <w:iCs/>
        </w:rPr>
        <w:t>Yuhasz</w:t>
      </w:r>
      <w:proofErr w:type="spellEnd"/>
    </w:p>
    <w:p w14:paraId="62837A4D" w14:textId="77777777" w:rsidR="00582B62" w:rsidRDefault="00582B62" w:rsidP="00582B62">
      <w:r>
        <w:t>T</w:t>
      </w:r>
      <w:r w:rsidRPr="006F77AB">
        <w:t>his session will discuss the changes in CDL regulations with regard to completing pre-/post-trip inspections.  What the business owner needs to know about the process and any liability issues with these inspections.  It will also discuss what a new or applicant CDL individual will need to know to be able to pass the CDL exam.  In addition the topic of how to deal with road side inspections will be discussed.</w:t>
      </w:r>
    </w:p>
    <w:p w14:paraId="0A1F3AED" w14:textId="77777777" w:rsidR="00582B62" w:rsidRDefault="00582B62" w:rsidP="00582B62">
      <w:pPr>
        <w:rPr>
          <w:b/>
          <w:bCs/>
          <w:sz w:val="32"/>
          <w:szCs w:val="32"/>
        </w:rPr>
      </w:pPr>
    </w:p>
    <w:p w14:paraId="3D35A5CC" w14:textId="77777777" w:rsidR="00A062A6" w:rsidRDefault="00582B62"/>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86436"/>
    <w:multiLevelType w:val="multilevel"/>
    <w:tmpl w:val="70D8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1D"/>
    <w:rsid w:val="00103092"/>
    <w:rsid w:val="003A101D"/>
    <w:rsid w:val="00582B62"/>
    <w:rsid w:val="008B4625"/>
    <w:rsid w:val="00B2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9D8C"/>
  <w15:chartTrackingRefBased/>
  <w15:docId w15:val="{452D952F-D456-47D7-A3C9-9C16C14B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2020-09-04T18:38:00Z</dcterms:created>
  <dcterms:modified xsi:type="dcterms:W3CDTF">2020-09-04T19:10:00Z</dcterms:modified>
</cp:coreProperties>
</file>